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57" w:rsidRPr="00963C57" w:rsidRDefault="00963C57" w:rsidP="004B5A54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1C326F"/>
          <w:sz w:val="30"/>
          <w:szCs w:val="30"/>
        </w:rPr>
      </w:pPr>
      <w:r w:rsidRPr="00963C57">
        <w:rPr>
          <w:rFonts w:ascii="Arial" w:eastAsia="Times New Roman" w:hAnsi="Arial" w:cs="Arial"/>
          <w:b/>
          <w:bCs/>
          <w:color w:val="1C326F"/>
          <w:sz w:val="30"/>
          <w:szCs w:val="30"/>
        </w:rPr>
        <w:t>Администрация Краснодарского края объявляет конкурс на получение субсидий (грантов) для поддержки общественно полезных программ социально ориентированных некоммерческих организаций</w:t>
      </w:r>
    </w:p>
    <w:p w:rsidR="00963C57" w:rsidRPr="00963C57" w:rsidRDefault="00963C57" w:rsidP="00963C57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b/>
          <w:bCs/>
          <w:color w:val="4E535A"/>
          <w:sz w:val="21"/>
          <w:szCs w:val="21"/>
        </w:rPr>
        <w:t>Дата:</w:t>
      </w:r>
    </w:p>
    <w:p w:rsidR="00963C57" w:rsidRPr="00963C57" w:rsidRDefault="00963C57" w:rsidP="00963C57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16 Июля 2019, Вторник 18:08</w:t>
      </w:r>
    </w:p>
    <w:p w:rsidR="00963C57" w:rsidRPr="00963C57" w:rsidRDefault="00963C57" w:rsidP="00963C57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b/>
          <w:bCs/>
          <w:color w:val="4E535A"/>
          <w:sz w:val="21"/>
          <w:szCs w:val="21"/>
        </w:rPr>
        <w:t>Событие:</w:t>
      </w:r>
    </w:p>
    <w:p w:rsidR="00963C57" w:rsidRPr="00963C57" w:rsidRDefault="00963C57" w:rsidP="00963C5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Конкурс проводится в соответствии с Федеральным законом от 12 января 1996 г. № 7-ФЗ «О некоммерческих организациях», Законом Краснодарского края от 7 июня 2011 г. № 2264-КЗ «О поддержке социально ориентированных некоммерческих организаций, осуществляющих деятельность в Краснодарском крае», постановлением главы администрации (губернатора) Краснодарского края от 1 августа 2012 г. № 872 «О субсидиях (грантах) администрации Краснодарского края для поддержки общественно полезных программ социально ориентированных некоммерческих организаций», в рамках реализации подпрограммы «Государственная поддержка социально ориентированных некоммерческих организаций в Краснодарском крае» государственной программы Краснодарского края «Региональная политика и развитие гражданского общества», утвержденной постановлением главы администрации (губернатора) Краснодарского края от 19 октября 2015 г. № 975 «Об утверждении государственной программы Краснодарского края «Региональная политика и развитие гражданского общества».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Участниками конкурса могут быть социально ориентированные некоммерческие организации, созданные в предусмотренных Федеральным законом от 12 января 1996 г. № 7-ФЗ «О некоммерческих организациях» формах, зарегистрированные в установленном законодательством Российской Федерации порядке и осуществляющие на территории Краснодарского края в соответствии со своими учредительными документами деятельность, предусмотренную статьей 31.1 Федерального закона от 12 января 1996 г. </w:t>
      </w:r>
      <w:r w:rsidRPr="00963C57">
        <w:rPr>
          <w:rFonts w:ascii="Arial" w:eastAsia="Times New Roman" w:hAnsi="Arial" w:cs="Arial"/>
          <w:color w:val="4E535A"/>
          <w:sz w:val="21"/>
          <w:szCs w:val="21"/>
        </w:rPr>
        <w:br/>
        <w:t>№ 7-ФЗ «О некоммерческих организациях», статьей 5 Закона Краснодарского края от 7 июня 2011 г. № 2264-КЗ «О поддержке социально ориентированных некоммерческих организаций, осуществляющих деятельность в Краснодарском крае».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Субсидии (гранты) администрации края предоставляются социально ориентированным некоммерческим организациям для реализации ими общественно полезных программ, в соответствии с учредительными документами, по следующим видам деятельности: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социальная поддержка и защита граждан;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благотворительная деятельность, а также деятельность в области содействия благотворительности и добровольчества (волонтерства);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охрана окружающей среды и защита животных;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lastRenderedPageBreak/>
        <w:t>- профилактика социально опасных форм поведения граждан;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физической культуры и спорта и содействие указанной деятельности;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формирование в обществе нетерпимости к коррупционному поведению;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развитие и поддержка детского и молодежного общественного движения;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деятельность в сфере патриотического, в том числе военно-патриотического, воспитания граждан;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 xml:space="preserve">- деятельность по проведению поисковой работы, направленной на выявление неизвестных воинских захоронений и </w:t>
      </w:r>
      <w:proofErr w:type="spellStart"/>
      <w:r w:rsidRPr="00963C57">
        <w:rPr>
          <w:rFonts w:ascii="Arial" w:eastAsia="Times New Roman" w:hAnsi="Arial" w:cs="Arial"/>
          <w:color w:val="4E535A"/>
          <w:sz w:val="21"/>
          <w:szCs w:val="21"/>
        </w:rPr>
        <w:t>непогребенных</w:t>
      </w:r>
      <w:proofErr w:type="spellEnd"/>
      <w:r w:rsidRPr="00963C57">
        <w:rPr>
          <w:rFonts w:ascii="Arial" w:eastAsia="Times New Roman" w:hAnsi="Arial" w:cs="Arial"/>
          <w:color w:val="4E535A"/>
          <w:sz w:val="21"/>
          <w:szCs w:val="21"/>
        </w:rPr>
        <w:t xml:space="preserve"> останков защитников Отечества, установление имен погибших и пропавших без вести при защите Отечества.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Субсидия администрации края является формой финансовой поддержки, которая предусматривает финансовое обеспечение затрат на реализацию программы (с учетом их обоснования), в том числе расходы на подготовку и проведение основных мероприятий программы, включая: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текущие расходы, предусмотренные сметой, связанные с реализацией мероприятий программы (в том числе проезд к месту проведения мероприятия и обратно, проживание в период проведения мероприятия, канцелярские товары, расходные материалы, коммунальные услуги, услуги связи, услуги банков, почтовые услуги);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расходы на оплату труда работников некоммерческой организации, участвующих в реализации программы (не выше размера средней заработной платы в Краснодарском крае, но не более 20% от суммы субсидии), включая НДФЛ;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командировочные расходы для работников некоммерческой организации, участвующих в реализации программы (не более 10% от суммы субсидии);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расходы на оплату работ и услуг, в том числе привлекаемых лиц (по гражданско-правовым договорам), включая НДФЛ, необходимых для реализации программы;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расходы на аренду имущества (в том числе помещений, зданий, оборудования, инвентаря, автомобильного транспорта), необходимого для реализации программы;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расходы на приобретение и эксплуатацию основных средств, необходимых для реализации программы;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расходы на уплату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программы.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lastRenderedPageBreak/>
        <w:t>За счет средств субсидии администрации края некоммерческим организациям запрещается осуществлять расходы: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связанные с осуществлением предпринимательской деятельности и оказанием помощи коммерческим организациям;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на приобретение недвижимого имущества, текущий и капитальный ремонт, реконструкцию, а также капитальное строительство (за исключением работ по сохранению объектов культурного наследия (памятников истории и культуры), а также по охране и в соответствии с установленными требованиями содержанию объектов (в том числе зданий, сооружений), территорий, имеющих историческое, культовое, культурное значение, и мест захоронений, находящихся на территории Краснодарского края);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на приобретение транспортных средств;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на приобретение алкогольной и табачной продукции;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на поддержку политических партий и кампаний, а также проведение митингов, демонстраций, пикетирований;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по погашению задолженностей организации;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по уплате штрафов, пеней;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на оказание платных услуг населению;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на получение кредитов и займов;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на фундаментальные научные исследования;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иные расходы, не связанные с реализацией программы.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К участникам конкурса на получение субсидий (грантов) администрации края устанавливаются следующие требования: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осуществление некоммерческой организацией деятельности в течение не менее одного года до даты подачи заявки на участие в конкурсе;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отсутствие факта нахождения некоммерческой организации в процессе реорганизации, ликвидации, отсутствие решения арбитражного суда о признании некоммерческой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некоммерческой организации;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отсутствие в составе учредителей некоммерческой организации политической партии, отсутствие в уставе некоммерческой организации упоминания наименования политической партии, отсутствие фактов передачи некоммерческой организацией пожертвований политической партии;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lastRenderedPageBreak/>
        <w:t>- отсутствие у некоммерческой организации неисполненной обязанности представить в соответствии с Федеральным законом от 12 января 1996 г. № 7-ФЗ «О некоммерческих организациях» в Министерство юстиции Российской Федерации (его территориальный орган) отчет о своей деятельности за отчетный год, предшествующий году представления заявки на участие в конкурсе, а также отсутствие неисполненного предписания органа, осуществляющего государственный контроль (надзор) за деятельностью некоммерческих организаций;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отсутствие у некоммерческой организации задолженности по арендной плате за землю и имущество, находящиеся в государственной собственности Краснодарского края;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отсутствие у некоммерческой организации просроченной задолженности по возврату в бюджет Краснодарского края субсидии (части субсидии), предоставленной администрацией Краснодарского края.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Не могут являться участниками конкурса: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государственные корпорации;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государственные компании;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политические партии;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государственные (муниципальные) учреждения;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общественные объединения, не являющиеся юридическими лицами;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публично-правовые компании;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некоммерческие организации, представители которых являются членами конкурсной комиссии, созданной для проведения конкурса;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некоммерческие организации, не соответствующие требованиям, предъявляемым к участникам конкурса, установленным постановлением главы администрации (губернатора) Краснодарского края от 1 августа 2012 г. № 872 «О субсидиях (грантах) администрации Краснодарского края для поддержки общественно полезных программ социально ориентированных некоммерческих организаций», в том числе, представившие заявки и (или) приложенные к ним документы без учета требований, установленных указанным постановлением;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некоммерческие организации, представившие в уполномоченный орган более одной заявки;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некоммерческие организации, представившие в уполномоченный орган заявки и программы после окончания срока приема заявок;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lastRenderedPageBreak/>
        <w:t>- некоммерческие организации, представившие в уполномоченный орган заявки с программами, в смете расходов либо в обосновании стоимости и необходимости планируемых расходов которых содержатся арифметические ошибки.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Для участия в конкурсе заявитель представляет в уполномоченный орган Заявку по установленной форме (прилагается) с приложением следующих документов: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Программа по установленной форме (прилагается);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копии учредительных документов некоммерческой организации;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выписка из Единого государственного реестра юридических лиц, полученная не ранее дня начала срока приема заявок на участие в конкурсе;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справка, подтверждающая исполнение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дня начала срока приема заявок на участие в конкурсе;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документы, подтверждающие полномочия лица, подписывающего заявку и программу;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заявление о согласии на обработку персональных данных, содержащихся в представляемых документах;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копия решения о признании некоммерческой организации исполнителем общественно полезных услуг в соответствии с постановлением Правительства Российской Федерации от 26 января 2017 г. № 89 «О реестре некоммерческих организаций – исполнителей общественно полезных услуг» (представляется некоммерческой организацией, включенной в реестр некоммерческих организаций – исполнителей общественно полезных услуг).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Заявки и приложенные к ним документы, хранятся в администрации Краснодарского края соответствии с правилами делопроизводства и архивного дела и участникам конкурса не возвращаются.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Заявитель вправе по собственной инициативе приложить к заявке дополнительные материалы: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- печатные материалы, поясняющие информацию о мероприятиях, для осуществления которых запрашивается субсидия.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Копии документов должны быть заверены в установленном законодательством порядке.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 xml:space="preserve">Конкурсная комиссия подводит итоги конкурса не позднее 45 календарных дней со дня истечения срока приема заявок. Список победителей конкурса на основании </w:t>
      </w:r>
      <w:r w:rsidRPr="00963C57">
        <w:rPr>
          <w:rFonts w:ascii="Arial" w:eastAsia="Times New Roman" w:hAnsi="Arial" w:cs="Arial"/>
          <w:color w:val="4E535A"/>
          <w:sz w:val="21"/>
          <w:szCs w:val="21"/>
        </w:rPr>
        <w:lastRenderedPageBreak/>
        <w:t>соответствующего решения конкурсной комиссии и объем предоставляемых им субсидий администрации края утверждаются распоряжением главы администрации (губернатора) Краснодарского края, которое размещается на официальном сайте администрации Краснодарского края в информационно-телекоммуникационной сети «Интернет».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 xml:space="preserve">Заявки на участие в конкурсе принимаются до 21 августа 2019 года включительно в рабочие дни пн. - чт.: с 9:00 до 18:00, пт.: с 9:00 до 17:00 по адресу: г. Краснодар, ул. Мира, 28, </w:t>
      </w:r>
      <w:proofErr w:type="spellStart"/>
      <w:r w:rsidRPr="00963C57">
        <w:rPr>
          <w:rFonts w:ascii="Arial" w:eastAsia="Times New Roman" w:hAnsi="Arial" w:cs="Arial"/>
          <w:color w:val="4E535A"/>
          <w:sz w:val="21"/>
          <w:szCs w:val="21"/>
        </w:rPr>
        <w:t>каб</w:t>
      </w:r>
      <w:proofErr w:type="spellEnd"/>
      <w:r w:rsidRPr="00963C57">
        <w:rPr>
          <w:rFonts w:ascii="Arial" w:eastAsia="Times New Roman" w:hAnsi="Arial" w:cs="Arial"/>
          <w:color w:val="4E535A"/>
          <w:sz w:val="21"/>
          <w:szCs w:val="21"/>
        </w:rPr>
        <w:t>. 52.</w:t>
      </w:r>
    </w:p>
    <w:p w:rsidR="00963C57" w:rsidRPr="00963C57" w:rsidRDefault="00963C57" w:rsidP="00963C57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963C57">
        <w:rPr>
          <w:rFonts w:ascii="Arial" w:eastAsia="Times New Roman" w:hAnsi="Arial" w:cs="Arial"/>
          <w:color w:val="4E535A"/>
          <w:sz w:val="21"/>
          <w:szCs w:val="21"/>
        </w:rPr>
        <w:t>Телефоны для консультаций по вопросам подготовки заявок для участия в конкурсе: (861) 262-59-24, 262-59-22.</w:t>
      </w:r>
    </w:p>
    <w:p w:rsidR="004343F7" w:rsidRDefault="004343F7"/>
    <w:sectPr w:rsidR="004343F7" w:rsidSect="0043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3C57"/>
    <w:rsid w:val="004343F7"/>
    <w:rsid w:val="004B5A54"/>
    <w:rsid w:val="0096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194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49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249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4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Pogorelov</cp:lastModifiedBy>
  <cp:revision>3</cp:revision>
  <dcterms:created xsi:type="dcterms:W3CDTF">2019-08-07T13:53:00Z</dcterms:created>
  <dcterms:modified xsi:type="dcterms:W3CDTF">2019-08-07T14:46:00Z</dcterms:modified>
</cp:coreProperties>
</file>