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253" w:firstLine="0"/>
        <w:jc w:val="both"/>
        <w:spacing w:after="0" w:line="240" w:lineRule="auto"/>
        <w:tabs>
          <w:tab w:val="left" w:pos="4485" w:leader="none"/>
        </w:tabs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Приложение </w:t>
      </w:r>
      <w:r>
        <w:rPr>
          <w:rFonts w:ascii="Times New Roman" w:hAnsi="Times New Roman"/>
          <w:sz w:val="28"/>
          <w:lang w:val="ru-RU"/>
        </w:rPr>
        <w:t xml:space="preserve">3</w:t>
      </w:r>
      <w:r/>
    </w:p>
    <w:p>
      <w:pPr>
        <w:ind w:left="4253" w:firstLine="0"/>
        <w:jc w:val="both"/>
        <w:spacing w:after="0" w:line="240" w:lineRule="auto"/>
        <w:tabs>
          <w:tab w:val="left" w:pos="4485" w:leader="none"/>
        </w:tabs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к письму министерства </w:t>
      </w:r>
      <w:r/>
    </w:p>
    <w:p>
      <w:pPr>
        <w:ind w:left="4253" w:firstLine="0"/>
        <w:jc w:val="both"/>
        <w:spacing w:after="0" w:line="240" w:lineRule="auto"/>
        <w:tabs>
          <w:tab w:val="left" w:pos="4485" w:leader="none"/>
        </w:tabs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образования,</w:t>
      </w:r>
      <w:r>
        <w:rPr>
          <w:rFonts w:ascii="Times New Roman" w:hAnsi="Times New Roman"/>
          <w:sz w:val="28"/>
        </w:rPr>
        <w:t xml:space="preserve"> науки и молодежной </w:t>
      </w:r>
      <w:r>
        <w:rPr>
          <w:rFonts w:ascii="Times New Roman" w:hAnsi="Times New Roman"/>
          <w:sz w:val="28"/>
        </w:rPr>
        <w:t xml:space="preserve">          </w:t>
      </w:r>
      <w:r/>
    </w:p>
    <w:p>
      <w:pPr>
        <w:ind w:left="4253" w:firstLine="0"/>
        <w:jc w:val="both"/>
        <w:spacing w:after="0" w:line="240" w:lineRule="auto"/>
        <w:tabs>
          <w:tab w:val="left" w:pos="4485" w:leader="none"/>
        </w:tabs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политики Краснодарского края</w:t>
      </w:r>
      <w:r/>
    </w:p>
    <w:p>
      <w:pPr>
        <w:ind w:left="4253" w:firstLine="0"/>
        <w:jc w:val="both"/>
        <w:spacing w:after="0" w:line="240" w:lineRule="auto"/>
        <w:tabs>
          <w:tab w:val="left" w:pos="4485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от ___________ № ______________</w:t>
      </w:r>
      <w:r>
        <w:rPr>
          <w:rFonts w:ascii="Times New Roman" w:hAnsi="Times New Roman"/>
          <w:bCs/>
          <w:szCs w:val="28"/>
        </w:rPr>
      </w:r>
      <w:r/>
    </w:p>
    <w:p>
      <w:pPr>
        <w:ind w:left="4253" w:firstLine="0"/>
        <w:jc w:val="right"/>
        <w:spacing w:after="0" w:line="240" w:lineRule="auto"/>
        <w:tabs>
          <w:tab w:val="left" w:pos="4485" w:leader="none"/>
        </w:tabs>
      </w:pPr>
      <w:r>
        <w:rPr>
          <w:rFonts w:ascii="Times New Roman" w:hAnsi="Times New Roman"/>
          <w:sz w:val="28"/>
        </w:rPr>
      </w:r>
      <w:r/>
    </w:p>
    <w:p>
      <w:pPr>
        <w:jc w:val="center"/>
        <w:spacing w:after="0" w:line="240" w:lineRule="auto"/>
        <w:tabs>
          <w:tab w:val="left" w:pos="4253" w:leader="none"/>
        </w:tabs>
        <w:rPr>
          <w:rFonts w:ascii="Times New Roman" w:hAnsi="Times New Roman" w:eastAsia="Calibri" w:cs="Times New Roman"/>
          <w:caps/>
          <w:sz w:val="28"/>
          <w:szCs w:val="28"/>
        </w:rPr>
      </w:pPr>
      <w:r>
        <w:rPr>
          <w:rFonts w:ascii="Times New Roman" w:hAnsi="Times New Roman" w:eastAsia="Calibri" w:cs="Times New Roman"/>
          <w:caps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aps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tabs>
          <w:tab w:val="left" w:pos="4253" w:leader="none"/>
        </w:tabs>
        <w:rPr>
          <w:sz w:val="28"/>
          <w:szCs w:val="28"/>
        </w:rPr>
      </w:pPr>
      <w:r>
        <w:rPr>
          <w:rFonts w:ascii="Times New Roman" w:hAnsi="Times New Roman"/>
          <w:caps w:val="0"/>
          <w:sz w:val="28"/>
          <w:szCs w:val="28"/>
        </w:rPr>
        <w:t xml:space="preserve">Перечень</w:t>
      </w:r>
      <w:r>
        <w:rPr>
          <w:rFonts w:ascii="Times New Roman" w:hAnsi="Times New Roman"/>
          <w:caps w:val="0"/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</w:t>
      </w:r>
      <w:r>
        <w:rPr>
          <w:rFonts w:ascii="Times New Roman" w:hAnsi="Times New Roman"/>
          <w:color w:val="000000"/>
          <w:sz w:val="28"/>
          <w:szCs w:val="28"/>
        </w:rPr>
        <w:t xml:space="preserve">ов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 муниципальных образований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Краснодарского края, 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осуществляющих управление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caps w:val="0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сфере молодежной политики</w:t>
      </w:r>
      <w:r>
        <w:rPr>
          <w:rFonts w:ascii="Times New Roman" w:hAnsi="Times New Roman"/>
          <w:caps w:val="0"/>
          <w:color w:val="000000"/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tabs>
          <w:tab w:val="left" w:pos="4020" w:leader="none"/>
        </w:tabs>
        <w:rPr>
          <w:rFonts w:ascii="Times New Roman" w:hAnsi="Times New Roman" w:eastAsia="Calibri" w:cs="Times New Roman"/>
          <w:caps/>
          <w:sz w:val="28"/>
          <w:szCs w:val="28"/>
        </w:rPr>
      </w:pPr>
      <w:r>
        <w:rPr>
          <w:rFonts w:ascii="Times New Roman" w:hAnsi="Times New Roman" w:eastAsia="Calibri" w:cs="Times New Roman"/>
          <w:caps/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tabs>
          <w:tab w:val="left" w:pos="4020" w:leader="none"/>
        </w:tabs>
        <w:rPr>
          <w:rFonts w:ascii="Times New Roman" w:hAnsi="Times New Roman" w:eastAsia="Calibri" w:cs="Times New Roman"/>
          <w:caps/>
          <w:sz w:val="28"/>
          <w:szCs w:val="24"/>
        </w:rPr>
      </w:pPr>
      <w:r>
        <w:rPr>
          <w:rFonts w:ascii="Times New Roman" w:hAnsi="Times New Roman" w:eastAsia="Calibri" w:cs="Times New Roman"/>
          <w:caps/>
          <w:sz w:val="28"/>
          <w:szCs w:val="24"/>
        </w:rPr>
      </w:r>
      <w:r/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552"/>
        <w:gridCol w:w="4536"/>
        <w:gridCol w:w="2693"/>
        <w:gridCol w:w="1843"/>
        <w:gridCol w:w="1984"/>
      </w:tblGrid>
      <w:tr>
        <w:trPr>
          <w:trHeight w:val="1104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/п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органа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местного самоуправления, осуществляющего управление в сфере молодежной политики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E-mail</w:t>
            </w:r>
            <w:r/>
          </w:p>
        </w:tc>
      </w:tr>
    </w:tbl>
    <w:p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/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551"/>
        <w:gridCol w:w="4535"/>
        <w:gridCol w:w="2693"/>
        <w:gridCol w:w="1843"/>
        <w:gridCol w:w="1986"/>
      </w:tblGrid>
      <w:tr>
        <w:trPr>
          <w:trHeight w:val="395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/>
          </w:p>
        </w:tc>
      </w:tr>
      <w:tr>
        <w:trPr>
          <w:trHeight w:val="1266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Абинский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отдел по делам молодежи управления образования и молодежной политики администрации муниципального образования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Абинский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бинск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Парижской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Коммуны 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(8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odmabinsk@mail.ru</w:t>
            </w:r>
            <w:r/>
          </w:p>
        </w:tc>
      </w:tr>
      <w:tr>
        <w:trPr>
          <w:trHeight w:val="984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Анапа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делам молодежи администрации муниципального образования город-курорт Анапа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напа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ул.Терская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79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(8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33)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3-24-70,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3-95-12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доб.340 (специалист)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anapa_kdm@bk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ru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updm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anapa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ru</w:t>
            </w:r>
            <w:r/>
          </w:p>
        </w:tc>
      </w:tr>
      <w:tr>
        <w:trPr>
          <w:trHeight w:val="1398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Апшеронский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тдел по делам молодежи администрации муниципального образования Апшеронский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352690, Краснодарский край, Апшеронский район, город Апшеронск, переулок Транспортный 13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25821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aprkdm@mail.ru</w:t>
            </w:r>
            <w:r/>
          </w:p>
        </w:tc>
      </w:tr>
      <w:tr>
        <w:trPr>
          <w:trHeight w:val="836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г. Армавир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тдел по делам молодёжи администрации муниципального образования город Армавир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Город Армавир 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озы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Люксембург, 146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(86137)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4-22-83,          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(861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37)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4-06-89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arm_odm@mail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ru</w:t>
            </w:r>
            <w:r/>
          </w:p>
        </w:tc>
      </w:tr>
      <w:tr>
        <w:trPr>
          <w:trHeight w:val="836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Белоглинский район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тдел молодёжной политики администрации муниципального образования Белоглинский район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С. Белая Глина, ул. Красна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55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(861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molodezh_bg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mail.ru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277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Белореченский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 по делам молодежи администрации муниципального образования Белореченский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352635, Краснодарский край, Белореченский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город Белореченск, ул.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8 Марта, 57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(86155)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2-66-22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beludm@mail.ru</w:t>
            </w:r>
            <w:r/>
          </w:p>
        </w:tc>
      </w:tr>
      <w:tr>
        <w:trPr>
          <w:trHeight w:val="1012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рюхов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ецкий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тдел по делам молодежи администрации муниципального образования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Брюховецкий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ст-ца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Брюховецкая, ул. Красная 205.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(861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bruhkdm@mail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ru</w:t>
            </w:r>
            <w:r/>
          </w:p>
        </w:tc>
      </w:tr>
      <w:tr>
        <w:trPr>
          <w:trHeight w:val="1014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Выселковский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тдел по делам Молодежи администрации муниципального образования Выселковский район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Выселковский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станица Выселки 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ул.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Ленина 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(861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vyselki.molodezhcka@yandex.ru</w:t>
            </w:r>
            <w:r/>
          </w:p>
        </w:tc>
      </w:tr>
      <w:tr>
        <w:trPr>
          <w:trHeight w:val="1146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Геленджик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 по делам молодежи администрации муниципального образования город-курорт Геленджик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353460, Краснодарский край,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еленджик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ул.Курзальная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д.12.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(861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59141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udmgelendjik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mail.ru</w:t>
            </w:r>
            <w:r/>
          </w:p>
        </w:tc>
      </w:tr>
      <w:tr>
        <w:trPr>
          <w:trHeight w:val="1150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г. Горячий Ключ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тдел по вопросам молодежной политики администрации муниципального образования город Горячий Ключ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Горячий Ключ,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Кириченко,12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(861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kdm_gk@list.ru</w:t>
            </w:r>
            <w:r/>
          </w:p>
        </w:tc>
      </w:tr>
      <w:tr>
        <w:trPr>
          <w:trHeight w:val="750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Гулькевичский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тдел по делам молодежи администрации муниципального образования Гулькевичский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ий край, город Гулькевичи,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ул.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Дуси Сорокиной, 29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(86160)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3-38-49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molod.gulk@mail.ru</w:t>
            </w:r>
            <w:r/>
          </w:p>
        </w:tc>
      </w:tr>
      <w:tr>
        <w:trPr>
          <w:trHeight w:val="988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Динской район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отдел по делам молодёжи администрации муниципального образования Динской район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Динской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район,  станица Динская,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Луначарского, 13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(861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odmdin@mail.ru </w:t>
            </w:r>
            <w:r/>
          </w:p>
        </w:tc>
      </w:tr>
      <w:tr>
        <w:trPr>
          <w:trHeight w:val="1261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Ейский район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тдел по делам молодежи администрации муниципального образования Ейский район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Красно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дарский край, город Ейск,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ушкина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56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(861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2-05-88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kdm13@bk.ru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udm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yeiskraion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/>
          </w:p>
        </w:tc>
      </w:tr>
      <w:tr>
        <w:trPr>
          <w:trHeight w:val="1123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Кавказский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тдел молодежной политики администрации муниципального образования Кавказский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Кавказский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оголя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д. 166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(861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6-57-67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marmolod@mail.ru</w:t>
            </w:r>
            <w:r/>
          </w:p>
        </w:tc>
      </w:tr>
      <w:tr>
        <w:trPr>
          <w:trHeight w:val="1264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Калининский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тдел по делам молодежи администрации муниципального образования Калининский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Калининский район, станица Калининская,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енина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д. 147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(861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63)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21-4-47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kalina_odm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mail.ru</w:t>
            </w:r>
            <w:r/>
          </w:p>
        </w:tc>
      </w:tr>
      <w:tr>
        <w:trPr>
          <w:trHeight w:val="1250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Каневской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тдел по делам молодёжи администрации муниципального образования Каневской район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Каневской район,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станица Каневская,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Октябрьская,79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(861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molotdelkanev@mail.ru</w:t>
            </w:r>
            <w:r/>
          </w:p>
        </w:tc>
      </w:tr>
      <w:tr>
        <w:trPr>
          <w:trHeight w:val="1313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Кореновский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тдел по делам молодежи администрации муниципального образования Кореновский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кий край, город Кореновск,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Красная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29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(861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molod.korenovsk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@bk.ru</w:t>
            </w:r>
            <w:r/>
          </w:p>
        </w:tc>
      </w:tr>
      <w:tr>
        <w:trPr>
          <w:trHeight w:val="1547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Красноармейский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тдел по делам молодежи администрации муниципального образования Красноармейский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353800, Краснодарский край, Красноармейский район, станица Полтавская,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Просвещения, 107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(861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65)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3-27-33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odm_kras@mail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ru</w:t>
            </w:r>
            <w:r/>
          </w:p>
        </w:tc>
      </w:tr>
      <w:tr>
        <w:trPr>
          <w:trHeight w:val="1130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г. Краснодар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 по делам молодёжи администрации муниципального образования город Краснодар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Краснодар,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Красная, 118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(861)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255-31-08,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255-31-28,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255-32-50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mol@krd.ru</w:t>
            </w:r>
            <w:r/>
          </w:p>
        </w:tc>
      </w:tr>
      <w:tr>
        <w:trPr>
          <w:trHeight w:val="1332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Крыловский район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дел молодежной политики администрации муниципального образования Крыловский район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352080, Краснодарский край, Крыловский район, ст. Крыловская, ул. Орджоникидзе, 61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(861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61)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007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kdm261@mail.ru</w:t>
            </w:r>
            <w:r/>
          </w:p>
        </w:tc>
      </w:tr>
      <w:tr>
        <w:trPr>
          <w:trHeight w:val="1078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Крымский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тдел по делам молодежи администрации муниципального образования Крымский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353380, Краснодарский край,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рымск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Синева, 9, литер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(861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odm_krymsk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mail.ru </w:t>
            </w:r>
            <w:r/>
          </w:p>
        </w:tc>
      </w:tr>
      <w:tr>
        <w:trPr>
          <w:trHeight w:val="1090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Курганинский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тдел по делам молодежи администрации муниципального образования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Курганинский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урганинск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енина,20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(861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odmkurg@mail.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ru</w:t>
            </w:r>
            <w:r/>
          </w:p>
        </w:tc>
      </w:tr>
      <w:tr>
        <w:trPr>
          <w:trHeight w:val="1056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Кущёвский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тдел по делам молодежи администрации муниципального образования Кущевский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ст-ца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Кущевская,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енина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д.16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(86168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5-91-96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kdmkushevka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mail.ru</w:t>
            </w:r>
            <w:r/>
          </w:p>
        </w:tc>
      </w:tr>
      <w:tr>
        <w:trPr>
          <w:trHeight w:val="1100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Лабинский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делам молодежи администрации муниципального образования Лабинский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абинск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ул.Лермонтова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79, СК "Олимп"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(861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labudm@mail.ru</w:t>
            </w:r>
            <w:r/>
          </w:p>
        </w:tc>
      </w:tr>
      <w:tr>
        <w:trPr>
          <w:trHeight w:val="1000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Ленинградский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тдел по молодёжной политике администрации муниципального образования Ленинградский район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Ленинградский район,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ст-ца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Ленинградская, ул.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Ленина, 96 б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(861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)\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odm_lenin@mail.ru</w:t>
            </w:r>
            <w:r/>
          </w:p>
        </w:tc>
      </w:tr>
      <w:tr>
        <w:trPr>
          <w:trHeight w:val="1842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Мостовской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тдел по делам молодежи администрации муниципального образования Мостовский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Мостовский район, поселок Мостовской, улица Горького 139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(861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92)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5-33-68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most-kdm@bk.ru</w:t>
            </w:r>
            <w:r/>
          </w:p>
        </w:tc>
      </w:tr>
      <w:tr>
        <w:trPr>
          <w:trHeight w:val="1546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Новокубанский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тдел по молодёжной политике администрации муниципального образования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Новокубанский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352240, Краснодарский край, г. Новокубанск, ул.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Первомайская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134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(861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3-37-18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Ompnvk@yande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ru</w:t>
            </w:r>
            <w:r/>
          </w:p>
        </w:tc>
      </w:tr>
      <w:tr>
        <w:trPr>
          <w:trHeight w:val="1546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Новопокровский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тдел по делам молодежи администрации муниципального образования Новопокровский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Новопокровский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ст-ца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Новопокровская, пер. Комсомольский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(861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npokrodm1@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mail.ru</w:t>
            </w:r>
            <w:r/>
          </w:p>
        </w:tc>
      </w:tr>
      <w:tr>
        <w:trPr>
          <w:trHeight w:val="1272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г. Новороссийск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тдел по делам молодежи администрации муниципального образования город Новороссийск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353900, Краснодарский край,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овороссийск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ул. Свободы, 35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(861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3-41-14,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(861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3-64-00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odm2010@mail.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ru</w:t>
            </w:r>
            <w:r/>
          </w:p>
        </w:tc>
      </w:tr>
      <w:tr>
        <w:trPr>
          <w:trHeight w:val="1542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Отрадненский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униципальное казенное учреждение "Комитет по делам молодежи МООР"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ст. Отрадная, ул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ервомайская,24 Отрадненский район, Краснодарский край, 352292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(861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molod_otr@mail.ru</w:t>
            </w:r>
            <w:r/>
          </w:p>
        </w:tc>
      </w:tr>
      <w:tr>
        <w:trPr>
          <w:trHeight w:val="1340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Павловский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тдел по делам молодежи администрации муниципального образования Павловский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352040, Краснодарский край, Павловский район, ст. Павловская, ул. Горького, д. 302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(861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32920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2004-2012-291@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bk.ru</w:t>
            </w:r>
            <w:r/>
          </w:p>
        </w:tc>
      </w:tr>
      <w:tr>
        <w:trPr>
          <w:trHeight w:val="1250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Приморско-Ахтарский р-н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тдел по делам молодежи администрации муниципального образования Приморско-Ахтарский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353860, Краснодарский край, Приморско-Ахтарский район, город Приморско-Ахтарск, улица 50 Лет Октября, дом 63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(861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23104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odm_praht@list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ru</w:t>
            </w:r>
            <w:r/>
          </w:p>
        </w:tc>
      </w:tr>
      <w:tr>
        <w:trPr>
          <w:trHeight w:val="1828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Северский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 по молодежной политике администрации муниципального образования Северский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353240 Краснодарский край, Северский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ст-ца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Северская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Петровского, 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(861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molod_politik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@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sevadm.ru</w:t>
            </w:r>
            <w:r/>
          </w:p>
        </w:tc>
      </w:tr>
      <w:tr>
        <w:trPr>
          <w:trHeight w:val="1833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Славянский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 по делам молодежи администрации муниципального образования Славянский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3535360 Краснодарский край, г. Славянск-на-Кубани,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д. 272, п.72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(861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43788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molodsnk@mail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ru</w:t>
            </w:r>
            <w:r/>
          </w:p>
        </w:tc>
      </w:tr>
      <w:tr>
        <w:trPr>
          <w:trHeight w:val="2111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Сочи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 молодежной политики администрации муниципального образования городской округ город-курорт Сочи Краснодарского края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354000, Краснодарский край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 Сочи,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Новогинская,9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(862)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262-76-14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ump-sochi@mail.ru</w:t>
            </w:r>
            <w:r/>
          </w:p>
        </w:tc>
      </w:tr>
      <w:tr>
        <w:trPr>
          <w:trHeight w:val="1697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Староминской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тдел по делам молодежи администрации муниципального образования Староминский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353600 Краснодарский край, Староминский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тароминская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ул.Красная,36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(861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53)4-27-42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odm-star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@mail.ru</w:t>
            </w:r>
            <w:r/>
          </w:p>
        </w:tc>
      </w:tr>
      <w:tr>
        <w:trPr>
          <w:trHeight w:val="1601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Тбилисский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тдел по делам молодежи администрации муниципального образования Тбилисский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352360, Краснодарский край, Тбилисский район, ст.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Тбилисская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ул. Красная, 24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(861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58)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2-39-58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tbl_otdmol@mail.ru</w:t>
            </w:r>
            <w:r/>
          </w:p>
        </w:tc>
      </w:tr>
      <w:tr>
        <w:trPr>
          <w:trHeight w:val="1734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Темрюкский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тдел по делам молодежи администрац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 муниципального образования Темрюкский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353500, Краснодарский край, Темрюкский район, г. Темрюк,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Володарского, 6-8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(86148)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4-22-36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odm_temruk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+6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mail.ru</w:t>
            </w:r>
            <w:r/>
          </w:p>
        </w:tc>
      </w:tr>
      <w:tr>
        <w:trPr>
          <w:trHeight w:val="1499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Тимашевский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отдел по делам молодежи администрации муниципального образования Тимашевский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352700, Краснодарский край, г. Тимашевск, ул.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Красная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д.82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(861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77156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timodm@yandex.ru</w:t>
            </w:r>
            <w:r/>
          </w:p>
        </w:tc>
      </w:tr>
      <w:tr>
        <w:trPr>
          <w:trHeight w:val="1604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Тихорецкий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 молодежной политики администрации муниципального образования Тихорецкий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352120, Краснодарский край, Тихорецкий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ихорецк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ул.Меньшикова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98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(861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4-18-27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ump_tihrai@mail.ru</w:t>
            </w:r>
            <w:r/>
          </w:p>
        </w:tc>
      </w:tr>
      <w:tr>
        <w:trPr>
          <w:trHeight w:val="1679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Туапсинский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 по работе с молодежью администрации муниципального образования Туапсинский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352800, Краснодарский край, Туапсинский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уапсе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ул.Октябрьской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революции, д.2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(861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67)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odmtr93@mail.ru</w:t>
            </w:r>
            <w:r/>
          </w:p>
        </w:tc>
      </w:tr>
      <w:tr>
        <w:trPr>
          <w:trHeight w:val="1443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Успенский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тдел по делам молодёжи администрации муниципального образования Успенский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352450, Краснодарский край, Успенский район, село Успенское,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алинина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77, каб.№17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(861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40)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5-55-01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uspodm@mail.ru </w:t>
            </w:r>
            <w:r/>
          </w:p>
        </w:tc>
      </w:tr>
      <w:tr>
        <w:trPr>
          <w:trHeight w:val="1000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Усть-Лабинский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тдел по делам молодежи администрации 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униципального образования Усть-Л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абинский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Усть-Лабинск,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Ленина, 93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(861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otdel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mol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u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@yandex.ru</w:t>
            </w:r>
            <w:r/>
          </w:p>
        </w:tc>
      </w:tr>
      <w:tr>
        <w:trPr>
          <w:trHeight w:val="1250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Щербиновский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отдел по делам молодежи администрации муниципального образования Щербиновский район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353620 Краснодарский край, Щербиновский район, станица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Старощербиновская, ул.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Первомайская, 74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+7 (861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77034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odmschr@mail.ru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6838" w:h="11906" w:orient="landscape"/>
      <w:pgMar w:top="1701" w:right="1134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0" allowOverlap="1">
              <wp:simplePos x="0" y="0"/>
              <wp:positionH relativeFrom="rightMargin">
                <wp:posOffset>3175</wp:posOffset>
              </wp:positionH>
              <wp:positionV relativeFrom="page">
                <wp:posOffset>3332480</wp:posOffset>
              </wp:positionV>
              <wp:extent cx="356870" cy="895350"/>
              <wp:effectExtent l="0" t="0" r="0" b="0"/>
              <wp:wrapNone/>
              <wp:docPr id="1" name="Прямоугольник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35687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15:appearance w15:val="boundingBox"/>
                            <w:id w:val="1464622068"/>
                            <w:rPr>
                              <w:rFonts w:asciiTheme="majorHAnsi" w:hAnsiTheme="majorHAnsi" w:eastAsiaTheme="majorEastAsia" w:cstheme="majorBidi"/>
                              <w:sz w:val="28"/>
                              <w:szCs w:val="28"/>
                            </w:rPr>
                          </w:sdtPr>
                          <w:sdtContent>
                            <w:p>
                              <w:pPr>
                                <w:jc w:val="center"/>
                                <w:rPr>
                                  <w:rFonts w:asciiTheme="majorHAnsi" w:hAnsiTheme="majorHAnsi" w:eastAsiaTheme="majorEastAsia" w:cstheme="majorBid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PAGE  \* MERGEFORMAT</w:instrText>
                              </w:r>
                              <w:r>
                                <w:rPr>
                                  <w:rFonts w:ascii="Times New Roman" w:hAnsi="Times New Roman" w:cs="Times New Roman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 w:eastAsiaTheme="majorEastAsia"/>
                                  <w:sz w:val="28"/>
                                  <w:szCs w:val="28"/>
                                </w:rPr>
                                <w:t xml:space="preserve">2</w:t>
                              </w:r>
                              <w:r>
                                <w:rPr>
                                  <w:rFonts w:ascii="Times New Roman" w:hAnsi="Times New Roman" w:cs="Times New Roman" w:eastAsiaTheme="maj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/>
                            </w:p>
                          </w:sdtContent>
                        </w:sdt>
                      </w:txbxContent>
                    </wps:txbx>
                    <wps:bodyPr vert="vert" wrap="square" upright="1"/>
                  </wps:wsp>
                </a:graphicData>
              </a:graphic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1" type="#_x0000_t1" style="position:absolute;z-index:251659264;o:allowoverlap:true;o:allowincell:false;mso-position-horizontal-relative:right-margin-area;margin-left:0.2pt;mso-position-horizontal:absolute;mso-position-vertical-relative:page;margin-top:262.4pt;mso-position-vertical:absolute;width:28.1pt;height:70.5pt;mso-wrap-distance-left:9.0pt;mso-wrap-distance-top:0.0pt;mso-wrap-distance-right:9.0pt;mso-wrap-distance-bottom:0.0pt;visibility:visible;" fillcolor="#FFFFFF" stroked="f">
              <v:textbox inset="0,0,0,0">
                <w:txbxContent>
                  <w:sdt>
                    <w:sdtPr>
                      <w15:appearance w15:val="boundingBox"/>
                      <w:id w:val="1464622068"/>
                      <w:rPr>
                        <w:rFonts w:asciiTheme="majorHAnsi" w:hAnsiTheme="majorHAnsi" w:eastAsiaTheme="majorEastAsia" w:cstheme="majorBidi"/>
                        <w:sz w:val="28"/>
                        <w:szCs w:val="28"/>
                      </w:rPr>
                    </w:sdtPr>
                    <w:sdtContent>
                      <w:p>
                        <w:pPr>
                          <w:jc w:val="center"/>
                          <w:rPr>
                            <w:rFonts w:asciiTheme="majorHAnsi" w:hAnsiTheme="majorHAnsi" w:eastAsiaTheme="majorEastAsia" w:cstheme="maj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 xml:space="preserve">PAGE  \* MERGEFORMAT</w:instrText>
                        </w:r>
                        <w:r>
                          <w:rPr>
                            <w:rFonts w:ascii="Times New Roman" w:hAnsi="Times New Roman" w:cs="Times New Roman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 w:eastAsiaTheme="majorEastAsia"/>
                            <w:sz w:val="28"/>
                            <w:szCs w:val="28"/>
                          </w:rPr>
                          <w:t xml:space="preserve">2</w:t>
                        </w:r>
                        <w:r>
                          <w:rPr>
                            <w:rFonts w:ascii="Times New Roman" w:hAnsi="Times New Roman" w:cs="Times New Roman" w:eastAsiaTheme="majorEastAsia"/>
                            <w:sz w:val="28"/>
                            <w:szCs w:val="28"/>
                          </w:rPr>
                          <w:fldChar w:fldCharType="end"/>
                        </w:r>
                        <w:r/>
                      </w:p>
                    </w:sdtContent>
                  </w:sdt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709" w:hanging="360"/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4"/>
    <w:next w:val="864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5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4"/>
    <w:next w:val="864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5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4"/>
    <w:next w:val="864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5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4"/>
    <w:next w:val="864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5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5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5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4"/>
    <w:next w:val="864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5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4"/>
    <w:next w:val="864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5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No Spacing"/>
    <w:uiPriority w:val="1"/>
    <w:qFormat/>
    <w:pPr>
      <w:spacing w:before="0" w:after="0" w:line="240" w:lineRule="auto"/>
    </w:pPr>
  </w:style>
  <w:style w:type="paragraph" w:styleId="709">
    <w:name w:val="Title"/>
    <w:basedOn w:val="864"/>
    <w:next w:val="864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>
    <w:name w:val="Title Char"/>
    <w:basedOn w:val="865"/>
    <w:link w:val="709"/>
    <w:uiPriority w:val="10"/>
    <w:rPr>
      <w:sz w:val="48"/>
      <w:szCs w:val="48"/>
    </w:rPr>
  </w:style>
  <w:style w:type="paragraph" w:styleId="711">
    <w:name w:val="Subtitle"/>
    <w:basedOn w:val="864"/>
    <w:next w:val="864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>
    <w:name w:val="Subtitle Char"/>
    <w:basedOn w:val="865"/>
    <w:link w:val="711"/>
    <w:uiPriority w:val="11"/>
    <w:rPr>
      <w:sz w:val="24"/>
      <w:szCs w:val="24"/>
    </w:rPr>
  </w:style>
  <w:style w:type="paragraph" w:styleId="713">
    <w:name w:val="Quote"/>
    <w:basedOn w:val="864"/>
    <w:next w:val="864"/>
    <w:link w:val="714"/>
    <w:uiPriority w:val="29"/>
    <w:qFormat/>
    <w:pPr>
      <w:ind w:left="720" w:right="720"/>
    </w:pPr>
    <w:rPr>
      <w:i/>
    </w:rPr>
  </w:style>
  <w:style w:type="character" w:styleId="714">
    <w:name w:val="Quote Char"/>
    <w:link w:val="713"/>
    <w:uiPriority w:val="29"/>
    <w:rPr>
      <w:i/>
    </w:rPr>
  </w:style>
  <w:style w:type="paragraph" w:styleId="715">
    <w:name w:val="Intense Quote"/>
    <w:basedOn w:val="864"/>
    <w:next w:val="864"/>
    <w:link w:val="71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>
    <w:name w:val="Intense Quote Char"/>
    <w:link w:val="715"/>
    <w:uiPriority w:val="30"/>
    <w:rPr>
      <w:i/>
    </w:rPr>
  </w:style>
  <w:style w:type="character" w:styleId="717">
    <w:name w:val="Header Char"/>
    <w:basedOn w:val="865"/>
    <w:link w:val="869"/>
    <w:uiPriority w:val="99"/>
  </w:style>
  <w:style w:type="character" w:styleId="718">
    <w:name w:val="Footer Char"/>
    <w:basedOn w:val="865"/>
    <w:link w:val="871"/>
    <w:uiPriority w:val="99"/>
  </w:style>
  <w:style w:type="paragraph" w:styleId="719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0">
    <w:name w:val="Caption Char"/>
    <w:basedOn w:val="719"/>
    <w:link w:val="871"/>
    <w:uiPriority w:val="99"/>
  </w:style>
  <w:style w:type="table" w:styleId="721">
    <w:name w:val="Table Grid"/>
    <w:basedOn w:val="86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Table Grid Light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>
    <w:name w:val="Grid Table 4 - Accent 1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1">
    <w:name w:val="Grid Table 4 - Accent 2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2">
    <w:name w:val="Grid Table 4 - Accent 3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3">
    <w:name w:val="Grid Table 4 - Accent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4">
    <w:name w:val="Grid Table 4 - Accent 5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5">
    <w:name w:val="Grid Table 4 - Accent 6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6">
    <w:name w:val="Grid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3">
    <w:name w:val="Grid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4">
    <w:name w:val="Grid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5">
    <w:name w:val="Grid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6">
    <w:name w:val="Grid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7">
    <w:name w:val="Grid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8">
    <w:name w:val="Grid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5">
    <w:name w:val="List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6">
    <w:name w:val="List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7">
    <w:name w:val="List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8">
    <w:name w:val="List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9">
    <w:name w:val="List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0">
    <w:name w:val="List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3">
    <w:name w:val="List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4">
    <w:name w:val="List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List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6">
    <w:name w:val="List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List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8">
    <w:name w:val="List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9">
    <w:name w:val="List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0">
    <w:name w:val="List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1">
    <w:name w:val="List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2">
    <w:name w:val="List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3">
    <w:name w:val="List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4">
    <w:name w:val="List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5">
    <w:name w:val="List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6">
    <w:name w:val="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 &amp; 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Bordered &amp; 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Bordered &amp; 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Bordered &amp; 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Bordered &amp; 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Bordered &amp; 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Bordered &amp; 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1">
    <w:name w:val="Bordered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2">
    <w:name w:val="Bordered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3">
    <w:name w:val="Bordered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4">
    <w:name w:val="Bordered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5">
    <w:name w:val="Bordered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6">
    <w:name w:val="Bordered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basedOn w:val="865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basedOn w:val="865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qFormat/>
  </w:style>
  <w:style w:type="character" w:styleId="865" w:default="1">
    <w:name w:val="Default Paragraph Font"/>
    <w:uiPriority w:val="1"/>
    <w:semiHidden/>
    <w:unhideWhenUsed/>
  </w:style>
  <w:style w:type="table" w:styleId="8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7" w:default="1">
    <w:name w:val="No List"/>
    <w:uiPriority w:val="99"/>
    <w:semiHidden/>
    <w:unhideWhenUsed/>
  </w:style>
  <w:style w:type="paragraph" w:styleId="868">
    <w:name w:val="List Paragraph"/>
    <w:basedOn w:val="864"/>
    <w:uiPriority w:val="34"/>
    <w:qFormat/>
    <w:pPr>
      <w:contextualSpacing/>
      <w:ind w:left="720"/>
    </w:pPr>
  </w:style>
  <w:style w:type="paragraph" w:styleId="869">
    <w:name w:val="Header"/>
    <w:basedOn w:val="864"/>
    <w:link w:val="87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0" w:customStyle="1">
    <w:name w:val="Верхний колонтитул Знак"/>
    <w:basedOn w:val="865"/>
    <w:link w:val="869"/>
    <w:uiPriority w:val="99"/>
  </w:style>
  <w:style w:type="paragraph" w:styleId="871">
    <w:name w:val="Footer"/>
    <w:basedOn w:val="864"/>
    <w:link w:val="8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2" w:customStyle="1">
    <w:name w:val="Нижний колонтитул Знак"/>
    <w:basedOn w:val="865"/>
    <w:link w:val="871"/>
    <w:uiPriority w:val="99"/>
  </w:style>
  <w:style w:type="paragraph" w:styleId="873">
    <w:name w:val="Balloon Text"/>
    <w:basedOn w:val="864"/>
    <w:link w:val="87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4" w:customStyle="1">
    <w:name w:val="Текст выноски Знак"/>
    <w:basedOn w:val="865"/>
    <w:link w:val="873"/>
    <w:uiPriority w:val="99"/>
    <w:semiHidden/>
    <w:rPr>
      <w:rFonts w:ascii="Tahoma" w:hAnsi="Tahoma" w:cs="Tahoma"/>
      <w:sz w:val="16"/>
      <w:szCs w:val="16"/>
    </w:rPr>
  </w:style>
  <w:style w:type="character" w:styleId="875">
    <w:name w:val="Hyperlink"/>
    <w:basedOn w:val="865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01266D7-564F-493E-8F7E-5A97FACB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revision>42</cp:revision>
  <dcterms:created xsi:type="dcterms:W3CDTF">2018-04-20T08:01:00Z</dcterms:created>
  <dcterms:modified xsi:type="dcterms:W3CDTF">2024-05-23T07:38:43Z</dcterms:modified>
</cp:coreProperties>
</file>